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3FC10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>9А класс</w:t>
      </w:r>
    </w:p>
    <w:p w14:paraId="6369DB62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>Алгебра</w:t>
      </w:r>
    </w:p>
    <w:p w14:paraId="6F123C41" w14:textId="74CDBAC9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>11</w:t>
      </w:r>
      <w:r w:rsidRPr="005911FF">
        <w:rPr>
          <w:rFonts w:ascii="Times New Roman" w:hAnsi="Times New Roman" w:cs="Times New Roman"/>
          <w:sz w:val="28"/>
          <w:szCs w:val="28"/>
        </w:rPr>
        <w:t>.04.2020</w:t>
      </w:r>
    </w:p>
    <w:p w14:paraId="299E7AE8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3FDDE255" w14:textId="500CC9AB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 xml:space="preserve">Тема: Простые и сложные проценты. </w:t>
      </w:r>
      <w:r w:rsidRPr="005911FF">
        <w:rPr>
          <w:rFonts w:ascii="Times New Roman" w:hAnsi="Times New Roman" w:cs="Times New Roman"/>
          <w:i/>
          <w:sz w:val="28"/>
          <w:szCs w:val="28"/>
        </w:rPr>
        <w:t>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14:paraId="3E40BEBB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4E1DC55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r w:rsidRPr="005911FF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7CE7EE5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911F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https://www.youtube.com/watch?v=fnetPBvchD0</w:t>
        </w:r>
      </w:hyperlink>
    </w:p>
    <w:p w14:paraId="6CDFF5A1" w14:textId="6B48724D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Письменно в тетрадях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Pr="005911FF">
        <w:rPr>
          <w:rFonts w:ascii="Times New Roman" w:hAnsi="Times New Roman" w:cs="Times New Roman"/>
          <w:sz w:val="28"/>
          <w:szCs w:val="28"/>
        </w:rPr>
        <w:t xml:space="preserve"> вариант 1 – 20 задания. По желанию можете решить вариант до конца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BBEEFF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38CC6EB9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15C090FE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17871553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3449DBB5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107E7E55" w14:textId="77777777" w:rsidR="005911FF" w:rsidRPr="005911FF" w:rsidRDefault="005911FF" w:rsidP="005911FF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5911FF" w:rsidRDefault="000048A0" w:rsidP="005911FF">
      <w:pPr>
        <w:rPr>
          <w:rFonts w:ascii="Times New Roman" w:hAnsi="Times New Roman" w:cs="Times New Roman"/>
          <w:sz w:val="28"/>
          <w:szCs w:val="28"/>
        </w:rPr>
      </w:pPr>
    </w:p>
    <w:sectPr w:rsidR="000048A0" w:rsidRPr="0059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5911FF"/>
    <w:rsid w:val="006D74C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netPBvch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2020-04-02T14:31:00Z</dcterms:created>
  <dcterms:modified xsi:type="dcterms:W3CDTF">2020-04-02T15:44:00Z</dcterms:modified>
</cp:coreProperties>
</file>